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82D3" w14:textId="77777777" w:rsidR="00A03C85" w:rsidRDefault="00A03C85" w:rsidP="00A03C85">
      <w:pPr>
        <w:jc w:val="right"/>
      </w:pPr>
      <w:bookmarkStart w:id="0" w:name="_GoBack"/>
      <w:bookmarkEnd w:id="0"/>
      <w:r>
        <w:t xml:space="preserve">Załącznik nr 2 </w:t>
      </w:r>
    </w:p>
    <w:p w14:paraId="0B77BB7C" w14:textId="77777777" w:rsidR="00A03C85" w:rsidRPr="00CA1DE3" w:rsidRDefault="00A03C85" w:rsidP="00A03C85">
      <w:pPr>
        <w:jc w:val="right"/>
      </w:pPr>
      <w:r w:rsidRPr="00CA1DE3">
        <w:t>do Regulaminu Konkursu Fotograficznego</w:t>
      </w:r>
    </w:p>
    <w:p w14:paraId="0B604DEE" w14:textId="77777777" w:rsidR="00A03C85" w:rsidRPr="00CA1DE3" w:rsidRDefault="00A03C85" w:rsidP="00A03C85">
      <w:pPr>
        <w:jc w:val="right"/>
      </w:pPr>
      <w:r w:rsidRPr="00CA1DE3">
        <w:t>„Stargard VITA- pracuj, mieszkaj, odkrywaj!”</w:t>
      </w:r>
    </w:p>
    <w:p w14:paraId="089A5AB0" w14:textId="77777777" w:rsidR="00A03C85" w:rsidRDefault="00A03C85" w:rsidP="00A03C85">
      <w:pPr>
        <w:jc w:val="right"/>
      </w:pPr>
    </w:p>
    <w:p w14:paraId="2495C065" w14:textId="77777777" w:rsidR="00A03C85" w:rsidRDefault="00A03C85" w:rsidP="00A03C85">
      <w:pPr>
        <w:shd w:val="clear" w:color="auto" w:fill="FFC000"/>
        <w:jc w:val="center"/>
        <w:rPr>
          <w:b/>
          <w:bCs/>
          <w:sz w:val="24"/>
          <w:szCs w:val="24"/>
        </w:rPr>
      </w:pPr>
      <w:r>
        <w:rPr>
          <w:b/>
          <w:sz w:val="32"/>
        </w:rPr>
        <w:t xml:space="preserve">Klauzula informacyjna </w:t>
      </w:r>
      <w:r w:rsidRPr="00F6407F">
        <w:rPr>
          <w:b/>
          <w:bCs/>
          <w:sz w:val="24"/>
          <w:szCs w:val="24"/>
        </w:rPr>
        <w:t xml:space="preserve"> </w:t>
      </w:r>
    </w:p>
    <w:p w14:paraId="2002ADD9" w14:textId="77777777" w:rsidR="00A03C85" w:rsidRPr="00BF0E8B" w:rsidRDefault="00A03C85" w:rsidP="00A03C8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21D4186E" w14:textId="77777777" w:rsidR="00A03C85" w:rsidRPr="00BF0E8B" w:rsidRDefault="00A03C85" w:rsidP="00A03C85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 xml:space="preserve">Zgodnie z art.6 i art.13 ust. 1 i ust.2 </w:t>
      </w:r>
      <w:r w:rsidRPr="00BF0E8B">
        <w:rPr>
          <w:rFonts w:eastAsia="Calibri"/>
          <w:b/>
          <w:color w:val="222222"/>
          <w:sz w:val="24"/>
          <w:szCs w:val="24"/>
          <w:shd w:val="clear" w:color="auto" w:fill="FFFFFF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BF0E8B">
        <w:rPr>
          <w:rFonts w:eastAsia="Calibri"/>
          <w:b/>
          <w:sz w:val="24"/>
          <w:szCs w:val="24"/>
          <w:lang w:eastAsia="en-US"/>
        </w:rPr>
        <w:t>informuję, iż:</w:t>
      </w:r>
    </w:p>
    <w:p w14:paraId="60B9E915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>1)</w:t>
      </w:r>
      <w:r w:rsidRPr="00BF0E8B">
        <w:rPr>
          <w:rFonts w:eastAsia="Calibri"/>
          <w:sz w:val="24"/>
          <w:szCs w:val="24"/>
          <w:lang w:eastAsia="en-US"/>
        </w:rPr>
        <w:t xml:space="preserve"> Administratorem danych osobowych przetwarzanych przez Urząd Miejski w Stargardzie jest Prezydent Miasta Stargard. Dane Urzędu: ul. Hetmana Stefana Czarnieckiego 17,               telefon: 91 578-48-81, e-mail: </w:t>
      </w:r>
      <w:hyperlink r:id="rId5" w:history="1">
        <w:r w:rsidRPr="00BF0E8B">
          <w:rPr>
            <w:rFonts w:eastAsia="Calibri"/>
            <w:color w:val="0563C1"/>
            <w:sz w:val="24"/>
            <w:szCs w:val="24"/>
            <w:u w:val="single"/>
            <w:lang w:eastAsia="en-US"/>
          </w:rPr>
          <w:t>urzad@um.stargard.pl</w:t>
        </w:r>
      </w:hyperlink>
      <w:r w:rsidRPr="00BF0E8B">
        <w:rPr>
          <w:rFonts w:eastAsia="Calibri"/>
          <w:color w:val="0563C1"/>
          <w:sz w:val="24"/>
          <w:szCs w:val="24"/>
          <w:u w:val="single"/>
          <w:lang w:eastAsia="en-US"/>
        </w:rPr>
        <w:t>.</w:t>
      </w:r>
    </w:p>
    <w:p w14:paraId="572FC283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>2)</w:t>
      </w:r>
      <w:r w:rsidRPr="00BF0E8B">
        <w:rPr>
          <w:rFonts w:eastAsia="Calibri"/>
          <w:sz w:val="24"/>
          <w:szCs w:val="24"/>
          <w:lang w:eastAsia="en-US"/>
        </w:rPr>
        <w:t xml:space="preserve"> Inspektorem Ochrony Danych jest Pani Anna Rudnicka, telefon: 91-578-56-74,                         e-mail </w:t>
      </w:r>
      <w:hyperlink r:id="rId6" w:history="1">
        <w:r w:rsidRPr="00BF0E8B">
          <w:rPr>
            <w:rFonts w:eastAsia="Calibri"/>
            <w:color w:val="0563C1"/>
            <w:sz w:val="24"/>
            <w:szCs w:val="24"/>
            <w:u w:val="single"/>
            <w:lang w:eastAsia="en-US"/>
          </w:rPr>
          <w:t>a.rudnicka@um.stargard.pl</w:t>
        </w:r>
      </w:hyperlink>
      <w:r w:rsidRPr="00BF0E8B">
        <w:rPr>
          <w:rFonts w:eastAsia="Calibri"/>
          <w:sz w:val="24"/>
          <w:szCs w:val="24"/>
          <w:lang w:eastAsia="en-US"/>
        </w:rPr>
        <w:t>.</w:t>
      </w:r>
    </w:p>
    <w:p w14:paraId="5E460D68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>3)</w:t>
      </w:r>
      <w:r w:rsidRPr="00BF0E8B">
        <w:rPr>
          <w:rFonts w:eastAsia="Calibri"/>
          <w:sz w:val="24"/>
          <w:szCs w:val="24"/>
          <w:lang w:eastAsia="en-US"/>
        </w:rPr>
        <w:t xml:space="preserve"> Dane będą przetwarzane w celu: organizacji konkursu  </w:t>
      </w:r>
      <w:r>
        <w:rPr>
          <w:b/>
          <w:bCs/>
          <w:sz w:val="24"/>
          <w:szCs w:val="24"/>
        </w:rPr>
        <w:t>„</w:t>
      </w:r>
      <w:r w:rsidRPr="00F6407F">
        <w:rPr>
          <w:b/>
          <w:bCs/>
          <w:sz w:val="24"/>
          <w:szCs w:val="24"/>
        </w:rPr>
        <w:t>Stargard VITA- pracuj, mieszkaj, odkrywaj!”</w:t>
      </w:r>
      <w:r>
        <w:rPr>
          <w:b/>
          <w:bCs/>
          <w:sz w:val="24"/>
          <w:szCs w:val="24"/>
        </w:rPr>
        <w:t xml:space="preserve"> </w:t>
      </w:r>
      <w:r w:rsidRPr="00BF0E8B">
        <w:rPr>
          <w:rFonts w:eastAsia="Calibri"/>
          <w:sz w:val="24"/>
          <w:szCs w:val="24"/>
          <w:lang w:eastAsia="en-US"/>
        </w:rPr>
        <w:t>realizowane</w:t>
      </w:r>
      <w:r>
        <w:rPr>
          <w:rFonts w:eastAsia="Calibri"/>
          <w:sz w:val="24"/>
          <w:szCs w:val="24"/>
          <w:lang w:eastAsia="en-US"/>
        </w:rPr>
        <w:t>go</w:t>
      </w:r>
      <w:r w:rsidRPr="00BF0E8B">
        <w:rPr>
          <w:rFonts w:eastAsia="Calibri"/>
          <w:sz w:val="24"/>
          <w:szCs w:val="24"/>
          <w:lang w:eastAsia="en-US"/>
        </w:rPr>
        <w:t xml:space="preserve"> na podstawie art. 30 ust. 1, w związku z art. 7 ust. 1 pkt 18 ustawy z dnia 08 marca 1990 r. o samorządzie gminnym ( Dz. U. z 201</w:t>
      </w:r>
      <w:r>
        <w:rPr>
          <w:rFonts w:eastAsia="Calibri"/>
          <w:sz w:val="24"/>
          <w:szCs w:val="24"/>
          <w:lang w:eastAsia="en-US"/>
        </w:rPr>
        <w:t>9</w:t>
      </w:r>
      <w:r w:rsidRPr="00BF0E8B">
        <w:rPr>
          <w:rFonts w:eastAsia="Calibri"/>
          <w:sz w:val="24"/>
          <w:szCs w:val="24"/>
          <w:lang w:eastAsia="en-US"/>
        </w:rPr>
        <w:t xml:space="preserve"> r. poz. </w:t>
      </w:r>
      <w:r>
        <w:rPr>
          <w:rFonts w:eastAsia="Calibri"/>
          <w:sz w:val="24"/>
          <w:szCs w:val="24"/>
          <w:lang w:eastAsia="en-US"/>
        </w:rPr>
        <w:t>506</w:t>
      </w:r>
      <w:r w:rsidRPr="00BF0E8B">
        <w:rPr>
          <w:rFonts w:eastAsia="Calibri"/>
          <w:sz w:val="24"/>
          <w:szCs w:val="24"/>
          <w:lang w:eastAsia="en-US"/>
        </w:rPr>
        <w:t>).</w:t>
      </w:r>
    </w:p>
    <w:p w14:paraId="407D2540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 xml:space="preserve">4) </w:t>
      </w:r>
      <w:r w:rsidRPr="00BF0E8B">
        <w:rPr>
          <w:rFonts w:eastAsia="Calibri"/>
          <w:sz w:val="24"/>
          <w:szCs w:val="24"/>
          <w:lang w:eastAsia="en-US"/>
        </w:rPr>
        <w:t>Dane osobowe udostępnione przez Panią/Pana mogą być przekazywane:</w:t>
      </w:r>
    </w:p>
    <w:p w14:paraId="1C0AD341" w14:textId="77777777" w:rsidR="00A03C85" w:rsidRPr="00BF0E8B" w:rsidRDefault="00A03C85" w:rsidP="00A03C85">
      <w:pPr>
        <w:numPr>
          <w:ilvl w:val="0"/>
          <w:numId w:val="1"/>
        </w:num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iCs/>
          <w:sz w:val="24"/>
          <w:szCs w:val="24"/>
          <w:lang w:eastAsia="en-US"/>
        </w:rPr>
        <w:t>Organom władzy publicznej oraz podmiotom wykonującym zadania publiczne lub działające na zlecenie organów władzy publicznej, w zakresie i w celach, które wynikają z przepisów powszechnie obowiązującego prawa;</w:t>
      </w:r>
    </w:p>
    <w:p w14:paraId="665737A2" w14:textId="77777777" w:rsidR="00A03C85" w:rsidRPr="00BF0E8B" w:rsidRDefault="00A03C85" w:rsidP="00A03C85">
      <w:pPr>
        <w:numPr>
          <w:ilvl w:val="0"/>
          <w:numId w:val="1"/>
        </w:numPr>
        <w:spacing w:after="160" w:line="23" w:lineRule="atLeast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BF0E8B">
        <w:rPr>
          <w:iCs/>
          <w:sz w:val="24"/>
          <w:szCs w:val="24"/>
          <w:lang w:eastAsia="en-US"/>
        </w:rPr>
        <w:t>Podmiotom, które na podstawie stosownych umów przetwarzają dane osobowe Administratora danych</w:t>
      </w:r>
      <w:r w:rsidRPr="00BF0E8B">
        <w:rPr>
          <w:rFonts w:ascii="Cambria" w:hAnsi="Cambria"/>
          <w:i/>
          <w:iCs/>
          <w:sz w:val="24"/>
          <w:szCs w:val="24"/>
          <w:lang w:eastAsia="en-US"/>
        </w:rPr>
        <w:t>.</w:t>
      </w:r>
    </w:p>
    <w:p w14:paraId="3AFE2595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 xml:space="preserve">5) </w:t>
      </w:r>
      <w:r w:rsidRPr="00BF0E8B">
        <w:rPr>
          <w:rFonts w:eastAsia="Calibri"/>
          <w:sz w:val="24"/>
          <w:szCs w:val="24"/>
          <w:lang w:eastAsia="en-US"/>
        </w:rPr>
        <w:t>Pani/Pana dane osobowe będą przetwarzane przez okres wynikający z regulacji prawnych, w tym Instrukcji Kancelaryjnej i Jednolitego Rzeczowego Wykazu Akt.</w:t>
      </w:r>
    </w:p>
    <w:p w14:paraId="42F495E7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>6)</w:t>
      </w:r>
      <w:r w:rsidRPr="00BF0E8B">
        <w:rPr>
          <w:rFonts w:eastAsia="Calibri"/>
          <w:sz w:val="24"/>
          <w:szCs w:val="24"/>
          <w:lang w:eastAsia="en-US"/>
        </w:rPr>
        <w:t xml:space="preserve"> Każdej osobie przysługuje prawo dostępu do treści swoich danych oraz prawo* do sprostowania, usunięcia, ograniczenia przetwarzania, prawo przenoszenia danych, prawo sprzeciwu, prawo do cofnięcia zgody w dowolnym momencie bez wpływu na zgodność przetwarzania ( jeżeli przetwarzanie odbywa się na podstawie zgody).</w:t>
      </w:r>
    </w:p>
    <w:p w14:paraId="3C27916A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 xml:space="preserve">7) </w:t>
      </w:r>
      <w:r w:rsidRPr="00BF0E8B">
        <w:rPr>
          <w:rFonts w:eastAsia="Calibri"/>
          <w:sz w:val="24"/>
          <w:szCs w:val="24"/>
          <w:lang w:eastAsia="en-US"/>
        </w:rPr>
        <w:t>Każda osoba ma prawo wniesienia skargi do UODO, gdy uzna, że przetwarzanie  danych osobowych narusza przepisy o ochronie danych osobowych.</w:t>
      </w:r>
    </w:p>
    <w:p w14:paraId="550268D2" w14:textId="77777777" w:rsidR="00A03C85" w:rsidRPr="00BF0E8B" w:rsidRDefault="00A03C85" w:rsidP="00A03C85">
      <w:pPr>
        <w:spacing w:after="160"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b/>
          <w:sz w:val="24"/>
          <w:szCs w:val="24"/>
          <w:lang w:eastAsia="en-US"/>
        </w:rPr>
        <w:t xml:space="preserve">8) </w:t>
      </w:r>
      <w:r w:rsidRPr="00BF0E8B">
        <w:rPr>
          <w:rFonts w:eastAsia="Calibri"/>
          <w:sz w:val="24"/>
          <w:szCs w:val="24"/>
          <w:lang w:eastAsia="en-US"/>
        </w:rPr>
        <w:t>Podanie danych jest *:</w:t>
      </w:r>
    </w:p>
    <w:p w14:paraId="587C2DE8" w14:textId="77777777" w:rsidR="00A03C85" w:rsidRPr="00BF0E8B" w:rsidRDefault="00A03C85" w:rsidP="00A03C85">
      <w:pPr>
        <w:spacing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sz w:val="24"/>
          <w:szCs w:val="24"/>
          <w:lang w:eastAsia="en-US"/>
        </w:rPr>
        <w:t>- obowiązkowe i wynika z przepisów prawa,</w:t>
      </w:r>
    </w:p>
    <w:p w14:paraId="2EFA1385" w14:textId="77777777" w:rsidR="00A03C85" w:rsidRPr="00BF0E8B" w:rsidRDefault="00A03C85" w:rsidP="00A03C85">
      <w:pPr>
        <w:spacing w:line="23" w:lineRule="atLeast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sz w:val="24"/>
          <w:szCs w:val="24"/>
          <w:lang w:eastAsia="en-US"/>
        </w:rPr>
        <w:t>- dobrowolne ale niezbędne do realizacji celu.</w:t>
      </w:r>
    </w:p>
    <w:p w14:paraId="4ACBA0EB" w14:textId="77777777" w:rsidR="00A03C85" w:rsidRPr="00BF0E8B" w:rsidRDefault="00A03C85" w:rsidP="00A03C85">
      <w:pPr>
        <w:spacing w:line="30" w:lineRule="atLeast"/>
        <w:jc w:val="both"/>
        <w:rPr>
          <w:rFonts w:eastAsia="Calibri"/>
          <w:sz w:val="24"/>
          <w:szCs w:val="24"/>
          <w:lang w:eastAsia="en-US"/>
        </w:rPr>
      </w:pPr>
    </w:p>
    <w:p w14:paraId="00E93BC7" w14:textId="77777777" w:rsidR="00A03C85" w:rsidRPr="00BF0E8B" w:rsidRDefault="00A03C85" w:rsidP="00A03C85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F0E8B">
        <w:rPr>
          <w:rFonts w:eastAsia="Calibri"/>
          <w:sz w:val="24"/>
          <w:szCs w:val="24"/>
          <w:lang w:eastAsia="en-US"/>
        </w:rPr>
        <w:t>* Zakres każdego z ww. praw oraz sytuacje, kiedy można z nich skorzystać wynikają                        z przepisów prawa. To, z jakiego prawa może Pani/Pan skorzystać zależy od np. podstawy prawnej, na jakiej przetwarzamy dane oraz celu ich przetwarzania.</w:t>
      </w:r>
    </w:p>
    <w:p w14:paraId="0EA7040F" w14:textId="77777777" w:rsidR="00A03C85" w:rsidRDefault="00A03C85"/>
    <w:sectPr w:rsidR="00A0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0148"/>
    <w:multiLevelType w:val="hybridMultilevel"/>
    <w:tmpl w:val="8C52A5E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85"/>
    <w:rsid w:val="00A03C85"/>
    <w:rsid w:val="00B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9BE"/>
  <w15:chartTrackingRefBased/>
  <w15:docId w15:val="{74DBBCA3-CACE-49CA-A7D2-80B427D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Katarzyna Grzesiak</cp:lastModifiedBy>
  <cp:revision>2</cp:revision>
  <dcterms:created xsi:type="dcterms:W3CDTF">2019-07-17T05:53:00Z</dcterms:created>
  <dcterms:modified xsi:type="dcterms:W3CDTF">2019-07-17T05:53:00Z</dcterms:modified>
</cp:coreProperties>
</file>